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1EF" w:rsidRPr="000B5437" w:rsidRDefault="00271731" w:rsidP="008E4B5A">
      <w:pPr>
        <w:jc w:val="both"/>
        <w:rPr>
          <w:rFonts w:ascii="Footlight MT Light" w:hAnsi="Footlight MT Light"/>
          <w:b/>
          <w:sz w:val="40"/>
          <w:szCs w:val="40"/>
        </w:rPr>
      </w:pPr>
      <w:r w:rsidRPr="000B5437">
        <w:rPr>
          <w:rFonts w:ascii="Footlight MT Light" w:hAnsi="Footlight MT Light"/>
          <w:b/>
          <w:sz w:val="40"/>
          <w:szCs w:val="40"/>
        </w:rPr>
        <w:t>Caroline Gakenia</w:t>
      </w:r>
    </w:p>
    <w:p w:rsidR="00271731" w:rsidRPr="000B5437" w:rsidRDefault="00271731" w:rsidP="008E4B5A">
      <w:pPr>
        <w:jc w:val="both"/>
        <w:rPr>
          <w:rFonts w:ascii="Footlight MT Light" w:hAnsi="Footlight MT Light"/>
          <w:b/>
          <w:sz w:val="40"/>
          <w:szCs w:val="40"/>
        </w:rPr>
      </w:pPr>
      <w:r w:rsidRPr="000B5437">
        <w:rPr>
          <w:rFonts w:ascii="Footlight MT Light" w:hAnsi="Footlight MT Light"/>
          <w:b/>
          <w:sz w:val="40"/>
          <w:szCs w:val="40"/>
        </w:rPr>
        <w:t>Third Secretary</w:t>
      </w:r>
    </w:p>
    <w:p w:rsidR="00192000" w:rsidRPr="000B5437" w:rsidRDefault="00DB3BD4" w:rsidP="008E4B5A">
      <w:pPr>
        <w:jc w:val="both"/>
        <w:rPr>
          <w:rFonts w:ascii="Sitka Heading" w:hAnsi="Sitka Heading"/>
          <w:sz w:val="28"/>
          <w:szCs w:val="28"/>
        </w:rPr>
      </w:pPr>
      <w:r w:rsidRPr="000B5437">
        <w:rPr>
          <w:rFonts w:ascii="Sitka Heading" w:hAnsi="Sitka Heading"/>
          <w:sz w:val="28"/>
          <w:szCs w:val="28"/>
        </w:rPr>
        <w:t xml:space="preserve">Joined the Kenya Permanent Mission to </w:t>
      </w:r>
      <w:r w:rsidR="000B5437">
        <w:rPr>
          <w:rFonts w:ascii="Sitka Heading" w:hAnsi="Sitka Heading"/>
          <w:sz w:val="28"/>
          <w:szCs w:val="28"/>
        </w:rPr>
        <w:t>UN-Habitat in</w:t>
      </w:r>
      <w:r w:rsidRPr="000B5437">
        <w:rPr>
          <w:rFonts w:ascii="Sitka Heading" w:hAnsi="Sitka Heading"/>
          <w:sz w:val="28"/>
          <w:szCs w:val="28"/>
        </w:rPr>
        <w:t xml:space="preserve"> March 2021. </w:t>
      </w:r>
    </w:p>
    <w:p w:rsidR="00271731" w:rsidRPr="000B5437" w:rsidRDefault="0099243B" w:rsidP="008E4B5A">
      <w:pPr>
        <w:jc w:val="both"/>
        <w:rPr>
          <w:rFonts w:ascii="Sitka Heading" w:hAnsi="Sitka Heading"/>
          <w:sz w:val="28"/>
          <w:szCs w:val="28"/>
        </w:rPr>
      </w:pPr>
      <w:r w:rsidRPr="000B5437">
        <w:rPr>
          <w:rFonts w:ascii="Sitka Heading" w:hAnsi="Sitka Heading"/>
          <w:sz w:val="28"/>
          <w:szCs w:val="28"/>
        </w:rPr>
        <w:t xml:space="preserve">She </w:t>
      </w:r>
      <w:r w:rsidR="003229FE" w:rsidRPr="000B5437">
        <w:rPr>
          <w:rFonts w:ascii="Sitka Heading" w:hAnsi="Sitka Heading"/>
          <w:sz w:val="28"/>
          <w:szCs w:val="28"/>
        </w:rPr>
        <w:t xml:space="preserve">brings extensive </w:t>
      </w:r>
      <w:r w:rsidRPr="000B5437">
        <w:rPr>
          <w:rFonts w:ascii="Sitka Heading" w:hAnsi="Sitka Heading"/>
          <w:sz w:val="28"/>
          <w:szCs w:val="28"/>
        </w:rPr>
        <w:t>experience coordi</w:t>
      </w:r>
      <w:r w:rsidR="003229FE" w:rsidRPr="000B5437">
        <w:rPr>
          <w:rFonts w:ascii="Sitka Heading" w:hAnsi="Sitka Heading"/>
          <w:sz w:val="28"/>
          <w:szCs w:val="28"/>
        </w:rPr>
        <w:t>nating, planning, and managing</w:t>
      </w:r>
      <w:r w:rsidR="00192000" w:rsidRPr="000B5437">
        <w:rPr>
          <w:rFonts w:ascii="Sitka Heading" w:hAnsi="Sitka Heading"/>
          <w:sz w:val="28"/>
          <w:szCs w:val="28"/>
        </w:rPr>
        <w:t xml:space="preserve"> daily operational &amp; </w:t>
      </w:r>
      <w:r w:rsidRPr="000B5437">
        <w:rPr>
          <w:rFonts w:ascii="Sitka Heading" w:hAnsi="Sitka Heading"/>
          <w:sz w:val="28"/>
          <w:szCs w:val="28"/>
        </w:rPr>
        <w:t>administrative functions</w:t>
      </w:r>
      <w:r w:rsidR="003229FE" w:rsidRPr="000B5437">
        <w:rPr>
          <w:rFonts w:ascii="Sitka Heading" w:hAnsi="Sitka Heading"/>
          <w:sz w:val="28"/>
          <w:szCs w:val="28"/>
        </w:rPr>
        <w:t xml:space="preserve"> both </w:t>
      </w:r>
      <w:r w:rsidR="00192000" w:rsidRPr="000B5437">
        <w:rPr>
          <w:rFonts w:ascii="Sitka Heading" w:hAnsi="Sitka Heading"/>
          <w:sz w:val="28"/>
          <w:szCs w:val="28"/>
        </w:rPr>
        <w:t xml:space="preserve">in </w:t>
      </w:r>
      <w:r w:rsidR="003229FE" w:rsidRPr="000B5437">
        <w:rPr>
          <w:rFonts w:ascii="Sitka Heading" w:hAnsi="Sitka Heading"/>
          <w:sz w:val="28"/>
          <w:szCs w:val="28"/>
        </w:rPr>
        <w:t xml:space="preserve">public and private sector. </w:t>
      </w:r>
      <w:r w:rsidR="000B5437">
        <w:rPr>
          <w:rFonts w:ascii="Sitka Heading" w:hAnsi="Sitka Heading"/>
          <w:sz w:val="28"/>
          <w:szCs w:val="28"/>
        </w:rPr>
        <w:t>Driven by a passion to enhance</w:t>
      </w:r>
      <w:bookmarkStart w:id="0" w:name="_GoBack"/>
      <w:bookmarkEnd w:id="0"/>
      <w:r w:rsidR="00192000" w:rsidRPr="000B5437">
        <w:rPr>
          <w:rFonts w:ascii="Sitka Heading" w:hAnsi="Sitka Heading"/>
          <w:sz w:val="28"/>
          <w:szCs w:val="28"/>
        </w:rPr>
        <w:t xml:space="preserve"> </w:t>
      </w:r>
      <w:r w:rsidR="008E4B5A" w:rsidRPr="000B5437">
        <w:rPr>
          <w:rFonts w:ascii="Sitka Heading" w:hAnsi="Sitka Heading"/>
          <w:sz w:val="28"/>
          <w:szCs w:val="28"/>
        </w:rPr>
        <w:t xml:space="preserve">public relations, </w:t>
      </w:r>
      <w:r w:rsidR="004C1789" w:rsidRPr="000B5437">
        <w:rPr>
          <w:rFonts w:ascii="Sitka Heading" w:hAnsi="Sitka Heading"/>
          <w:sz w:val="28"/>
          <w:szCs w:val="28"/>
        </w:rPr>
        <w:t xml:space="preserve">Caroline </w:t>
      </w:r>
      <w:r w:rsidR="00192000" w:rsidRPr="000B5437">
        <w:rPr>
          <w:rFonts w:ascii="Sitka Heading" w:hAnsi="Sitka Heading"/>
          <w:sz w:val="28"/>
          <w:szCs w:val="28"/>
        </w:rPr>
        <w:t>is a creative with extraordinary negotiation and organizational abilities</w:t>
      </w:r>
      <w:r w:rsidR="008E4B5A" w:rsidRPr="000B5437">
        <w:rPr>
          <w:rFonts w:ascii="Sitka Heading" w:hAnsi="Sitka Heading"/>
          <w:sz w:val="28"/>
          <w:szCs w:val="28"/>
        </w:rPr>
        <w:t xml:space="preserve"> </w:t>
      </w:r>
      <w:r w:rsidR="008E4B5A" w:rsidRPr="000B5437">
        <w:rPr>
          <w:rFonts w:ascii="Sitka Heading" w:hAnsi="Sitka Heading"/>
          <w:sz w:val="28"/>
          <w:szCs w:val="28"/>
        </w:rPr>
        <w:t>in a collaborative environment</w:t>
      </w:r>
      <w:r w:rsidR="008E4B5A" w:rsidRPr="000B5437">
        <w:rPr>
          <w:rFonts w:ascii="Sitka Heading" w:hAnsi="Sitka Heading"/>
          <w:sz w:val="28"/>
          <w:szCs w:val="28"/>
        </w:rPr>
        <w:t xml:space="preserve">. </w:t>
      </w:r>
    </w:p>
    <w:p w:rsidR="00271731" w:rsidRPr="000B5437" w:rsidRDefault="004C1789" w:rsidP="008E4B5A">
      <w:pPr>
        <w:jc w:val="both"/>
        <w:rPr>
          <w:rFonts w:ascii="Sitka Heading" w:hAnsi="Sitka Heading"/>
          <w:sz w:val="28"/>
          <w:szCs w:val="28"/>
        </w:rPr>
      </w:pPr>
      <w:r w:rsidRPr="000B5437">
        <w:rPr>
          <w:rFonts w:ascii="Sitka Heading" w:hAnsi="Sitka Heading"/>
          <w:sz w:val="28"/>
          <w:szCs w:val="28"/>
        </w:rPr>
        <w:t>Her duties in Mission include:</w:t>
      </w:r>
      <w:r w:rsidRPr="000B5437">
        <w:rPr>
          <w:sz w:val="28"/>
          <w:szCs w:val="28"/>
        </w:rPr>
        <w:t xml:space="preserve"> </w:t>
      </w:r>
      <w:r w:rsidR="000B5437" w:rsidRPr="000B5437">
        <w:rPr>
          <w:rFonts w:ascii="Sitka Heading" w:hAnsi="Sitka Heading"/>
          <w:sz w:val="28"/>
          <w:szCs w:val="28"/>
        </w:rPr>
        <w:t xml:space="preserve">promoting international cooperation and rule based multilateralism, promoting and safeguarding Kenya’s image and prestige in the multilateral system, enhancing public diplomacy and stake holder’s engagement as well as strengthening and safeguarding the location and status of UN-Habitat in Nairobi. </w:t>
      </w:r>
    </w:p>
    <w:p w:rsidR="00271731" w:rsidRDefault="00271731" w:rsidP="008E4B5A">
      <w:pPr>
        <w:jc w:val="both"/>
        <w:rPr>
          <w:rFonts w:ascii="Sitka Heading" w:hAnsi="Sitka Heading"/>
        </w:rPr>
      </w:pPr>
    </w:p>
    <w:p w:rsidR="00271731" w:rsidRDefault="00271731" w:rsidP="008E4B5A">
      <w:pPr>
        <w:jc w:val="both"/>
        <w:rPr>
          <w:rFonts w:ascii="Sitka Heading" w:hAnsi="Sitka Heading"/>
        </w:rPr>
      </w:pPr>
    </w:p>
    <w:p w:rsidR="00271731" w:rsidRDefault="00271731" w:rsidP="008E4B5A">
      <w:pPr>
        <w:jc w:val="both"/>
        <w:rPr>
          <w:rFonts w:ascii="Sitka Heading" w:hAnsi="Sitka Heading"/>
        </w:rPr>
      </w:pPr>
    </w:p>
    <w:p w:rsidR="00271731" w:rsidRDefault="00271731" w:rsidP="008E4B5A">
      <w:pPr>
        <w:jc w:val="both"/>
        <w:rPr>
          <w:rFonts w:ascii="Sitka Heading" w:hAnsi="Sitka Heading"/>
        </w:rPr>
      </w:pPr>
    </w:p>
    <w:p w:rsidR="00271731" w:rsidRDefault="00271731" w:rsidP="008E4B5A">
      <w:pPr>
        <w:jc w:val="both"/>
        <w:rPr>
          <w:rFonts w:ascii="Sitka Heading" w:hAnsi="Sitka Heading"/>
        </w:rPr>
      </w:pPr>
    </w:p>
    <w:p w:rsidR="00271731" w:rsidRDefault="00271731" w:rsidP="008E4B5A">
      <w:pPr>
        <w:jc w:val="both"/>
        <w:rPr>
          <w:rFonts w:ascii="Sitka Heading" w:hAnsi="Sitka Heading"/>
        </w:rPr>
      </w:pPr>
    </w:p>
    <w:p w:rsidR="00271731" w:rsidRDefault="00271731" w:rsidP="008E4B5A">
      <w:pPr>
        <w:jc w:val="both"/>
        <w:rPr>
          <w:rFonts w:ascii="Sitka Heading" w:hAnsi="Sitka Heading"/>
        </w:rPr>
      </w:pPr>
    </w:p>
    <w:p w:rsidR="00271731" w:rsidRDefault="00271731" w:rsidP="008E4B5A">
      <w:pPr>
        <w:jc w:val="both"/>
        <w:rPr>
          <w:rFonts w:ascii="Sitka Heading" w:hAnsi="Sitka Heading"/>
        </w:rPr>
      </w:pPr>
    </w:p>
    <w:p w:rsidR="00271731" w:rsidRDefault="00271731" w:rsidP="008E4B5A">
      <w:pPr>
        <w:jc w:val="both"/>
        <w:rPr>
          <w:rFonts w:ascii="Sitka Heading" w:hAnsi="Sitka Heading"/>
        </w:rPr>
      </w:pPr>
    </w:p>
    <w:sectPr w:rsidR="00271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31"/>
    <w:rsid w:val="000B5437"/>
    <w:rsid w:val="00192000"/>
    <w:rsid w:val="00271731"/>
    <w:rsid w:val="003229FE"/>
    <w:rsid w:val="004C1789"/>
    <w:rsid w:val="008E4B5A"/>
    <w:rsid w:val="0099243B"/>
    <w:rsid w:val="00A451EF"/>
    <w:rsid w:val="00DB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DD4B"/>
  <w15:chartTrackingRefBased/>
  <w15:docId w15:val="{020286A3-88D3-49EC-B53C-08706F4E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2021-07-28T15:22:00Z</cp:lastPrinted>
  <dcterms:created xsi:type="dcterms:W3CDTF">2021-07-28T13:23:00Z</dcterms:created>
  <dcterms:modified xsi:type="dcterms:W3CDTF">2021-07-28T15:23:00Z</dcterms:modified>
</cp:coreProperties>
</file>